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b/>
          <w:sz w:val="44"/>
          <w:szCs w:val="44"/>
        </w:rPr>
      </w:pPr>
      <w:r>
        <w:rPr>
          <w:rFonts w:hint="eastAsia" w:ascii="宋体" w:hAnsi="宋体" w:eastAsia="宋体"/>
          <w:b/>
          <w:sz w:val="44"/>
          <w:szCs w:val="44"/>
          <w:lang w:eastAsia="zh-CN"/>
        </w:rPr>
        <w:t>关于发布</w:t>
      </w:r>
      <w:r>
        <w:rPr>
          <w:rFonts w:hint="eastAsia" w:ascii="宋体" w:hAnsi="宋体" w:eastAsia="宋体"/>
          <w:b/>
          <w:sz w:val="44"/>
          <w:szCs w:val="44"/>
        </w:rPr>
        <w:t>本溪市第三次全国国土调查</w:t>
      </w:r>
    </w:p>
    <w:p>
      <w:pPr>
        <w:spacing w:line="700" w:lineRule="exact"/>
        <w:jc w:val="center"/>
        <w:rPr>
          <w:rFonts w:hint="eastAsia" w:ascii="宋体" w:hAnsi="宋体" w:eastAsia="宋体"/>
          <w:b/>
          <w:sz w:val="44"/>
          <w:szCs w:val="44"/>
          <w:lang w:eastAsia="zh-CN"/>
        </w:rPr>
      </w:pPr>
      <w:r>
        <w:rPr>
          <w:rFonts w:hint="eastAsia" w:ascii="宋体" w:hAnsi="宋体" w:eastAsia="宋体"/>
          <w:b/>
          <w:sz w:val="44"/>
          <w:szCs w:val="44"/>
        </w:rPr>
        <w:t>主要数据的</w:t>
      </w:r>
      <w:r>
        <w:rPr>
          <w:rFonts w:hint="eastAsia" w:ascii="宋体" w:hAnsi="宋体" w:eastAsia="宋体"/>
          <w:b/>
          <w:sz w:val="44"/>
          <w:szCs w:val="44"/>
          <w:lang w:eastAsia="zh-CN"/>
        </w:rPr>
        <w:t>公告</w:t>
      </w:r>
    </w:p>
    <w:p>
      <w:pPr>
        <w:spacing w:line="700" w:lineRule="exact"/>
        <w:jc w:val="center"/>
        <w:rPr>
          <w:rFonts w:hint="eastAsia" w:ascii="宋体" w:hAnsi="宋体" w:eastAsia="宋体"/>
          <w:b/>
          <w:sz w:val="44"/>
          <w:szCs w:val="44"/>
          <w:lang w:eastAsia="zh-CN"/>
        </w:rPr>
      </w:pPr>
    </w:p>
    <w:p>
      <w:pPr>
        <w:spacing w:line="572"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《国务院第三次全国国土调查领导小组办公室关于第三次全国国土调查有关事项的通知》（国土调查办发〔2021〕2号）要求，</w:t>
      </w:r>
      <w:r>
        <w:rPr>
          <w:rFonts w:hint="eastAsia" w:ascii="仿宋_GB2312" w:hAnsi="仿宋_GB2312" w:eastAsia="仿宋_GB2312" w:cs="仿宋_GB2312"/>
          <w:sz w:val="32"/>
          <w:szCs w:val="32"/>
          <w:lang w:eastAsia="zh-CN"/>
        </w:rPr>
        <w:t>现公布本溪市</w:t>
      </w:r>
      <w:r>
        <w:rPr>
          <w:rFonts w:hint="eastAsia" w:ascii="仿宋_GB2312" w:hAnsi="仿宋_GB2312" w:eastAsia="仿宋_GB2312" w:cs="仿宋_GB2312"/>
          <w:sz w:val="32"/>
          <w:szCs w:val="32"/>
        </w:rPr>
        <w:t>第三次全国国土调查主要数据</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lang w:val="en-US"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耕地84889.70公顷（1273345.50亩）。其中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水田6499.32公顷（97489.80亩），占7.66%；水浇地408.07公顷（6121.05亩），占0.48%；旱地77982.31公顷（1169734.65 亩），占91.86%。</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园地5054.57公顷（75818.55亩）。其中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果园2914.47公顷（43717.05亩），占57.66%；其他园地2140.10公顷（32101.50亩），占42.34%。</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林地669683.41公顷（10045251.15亩）。其中，乔木林地639189.11公顷（9587836.65亩），占95.45%；灌木林地10040.10公顷（150601.50亩），占1.50%；其他林地20454.20公顷（306813.00亩），占3.05%。</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草地3606.03公顷（54090.45亩）。其中，其他草地3606.03公顷（54090.45亩），占100.00%。</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湿地1526.78公顷（22901.70亩）。其中，内陆滩涂1517.97公顷（22769.55亩），占99.42%；沼泽地8.81公顷（132.15亩），占0.58%。</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城镇村及工矿用地37987.86公顷（569817.90亩）。其中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用地4694.08公顷（70411.20亩），占12.36%；建制镇用地5911.79公顷（88676.85亩），占15.56%；村庄用地17305.13公顷（259576.95亩），占45.55%；采矿用地9351.56公顷（140273.40亩），占24.62%；风景名胜及特殊用地725.30公顷（10879.50亩），占1.91%。</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交通运输用地9253.07公顷（138796.05亩）。其中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路用地1097.89公顷（16468.35亩），占11.86%；公路用地4581.81公顷（68727.15亩），占49.52%；农村道路3558.81公顷（53382.15亩），占38.46%；港口码头用地9.14公顷（137.10亩），占0.10%；管道运输用地5.42公顷（81.30亩），占0.06%。</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水域及水利设施用地28249.62公顷（423744.30亩）。其中，河流水面12618.71公顷（189280.65亩），占44.67%；水库水面13767.71公顷（206515.65亩），占48.73%；坑塘水面974.21公顷（14613.15亩），占3.45%；沟渠561.99公顷（8429.85亩），占1.99%；水工建筑用地327.00公顷（4905.00亩），占1.16%。</w:t>
      </w:r>
    </w:p>
    <w:p>
      <w:pPr>
        <w:spacing w:line="572"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sectPr>
      <w:footerReference r:id="rId3" w:type="default"/>
      <w:pgSz w:w="11906" w:h="16838"/>
      <w:pgMar w:top="1984" w:right="1474"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5D"/>
    <w:rsid w:val="00002135"/>
    <w:rsid w:val="00017FED"/>
    <w:rsid w:val="000320FD"/>
    <w:rsid w:val="00035638"/>
    <w:rsid w:val="00047504"/>
    <w:rsid w:val="00064FF4"/>
    <w:rsid w:val="000A3B3F"/>
    <w:rsid w:val="000A4B45"/>
    <w:rsid w:val="000D214C"/>
    <w:rsid w:val="000E73E2"/>
    <w:rsid w:val="0011054A"/>
    <w:rsid w:val="00113D29"/>
    <w:rsid w:val="00122D4B"/>
    <w:rsid w:val="001272E7"/>
    <w:rsid w:val="0013732E"/>
    <w:rsid w:val="00162518"/>
    <w:rsid w:val="001642A0"/>
    <w:rsid w:val="001765B1"/>
    <w:rsid w:val="001A5531"/>
    <w:rsid w:val="001B1E02"/>
    <w:rsid w:val="001E5EDD"/>
    <w:rsid w:val="001F5798"/>
    <w:rsid w:val="001F7FBF"/>
    <w:rsid w:val="00205BF8"/>
    <w:rsid w:val="00227047"/>
    <w:rsid w:val="00260B18"/>
    <w:rsid w:val="00282405"/>
    <w:rsid w:val="00294E9F"/>
    <w:rsid w:val="002A263D"/>
    <w:rsid w:val="002A5D07"/>
    <w:rsid w:val="002B607F"/>
    <w:rsid w:val="002C2F20"/>
    <w:rsid w:val="002E5290"/>
    <w:rsid w:val="002F44B3"/>
    <w:rsid w:val="003160CB"/>
    <w:rsid w:val="00330028"/>
    <w:rsid w:val="00347F1C"/>
    <w:rsid w:val="00364CF5"/>
    <w:rsid w:val="003809D9"/>
    <w:rsid w:val="00382A86"/>
    <w:rsid w:val="003862F2"/>
    <w:rsid w:val="003A15CA"/>
    <w:rsid w:val="003A3001"/>
    <w:rsid w:val="003A313E"/>
    <w:rsid w:val="003A7DB1"/>
    <w:rsid w:val="003C2D2D"/>
    <w:rsid w:val="003C61F7"/>
    <w:rsid w:val="003E15C5"/>
    <w:rsid w:val="003F062D"/>
    <w:rsid w:val="00403803"/>
    <w:rsid w:val="00424282"/>
    <w:rsid w:val="00443E36"/>
    <w:rsid w:val="004548D5"/>
    <w:rsid w:val="00455091"/>
    <w:rsid w:val="004B3585"/>
    <w:rsid w:val="004B3E19"/>
    <w:rsid w:val="004D1048"/>
    <w:rsid w:val="00523976"/>
    <w:rsid w:val="0052728A"/>
    <w:rsid w:val="005302E6"/>
    <w:rsid w:val="00534D1B"/>
    <w:rsid w:val="00560CE8"/>
    <w:rsid w:val="0057618D"/>
    <w:rsid w:val="005904F4"/>
    <w:rsid w:val="005C0621"/>
    <w:rsid w:val="005D105C"/>
    <w:rsid w:val="005D3A14"/>
    <w:rsid w:val="005F1A72"/>
    <w:rsid w:val="00601DB2"/>
    <w:rsid w:val="006154E2"/>
    <w:rsid w:val="0062623A"/>
    <w:rsid w:val="00647908"/>
    <w:rsid w:val="00677750"/>
    <w:rsid w:val="00695CFD"/>
    <w:rsid w:val="006B2EC6"/>
    <w:rsid w:val="006B4478"/>
    <w:rsid w:val="006B6421"/>
    <w:rsid w:val="006E38D0"/>
    <w:rsid w:val="00703393"/>
    <w:rsid w:val="007116D4"/>
    <w:rsid w:val="007164E9"/>
    <w:rsid w:val="00743DD8"/>
    <w:rsid w:val="00757962"/>
    <w:rsid w:val="00762F49"/>
    <w:rsid w:val="00771EFD"/>
    <w:rsid w:val="00772B5D"/>
    <w:rsid w:val="00777A90"/>
    <w:rsid w:val="00782546"/>
    <w:rsid w:val="007A7FA5"/>
    <w:rsid w:val="007B3EFB"/>
    <w:rsid w:val="007E2AA9"/>
    <w:rsid w:val="00820FA6"/>
    <w:rsid w:val="00832BEB"/>
    <w:rsid w:val="0083769D"/>
    <w:rsid w:val="00840179"/>
    <w:rsid w:val="0085526E"/>
    <w:rsid w:val="00856A96"/>
    <w:rsid w:val="0086192D"/>
    <w:rsid w:val="008752A3"/>
    <w:rsid w:val="0089285F"/>
    <w:rsid w:val="008B07FE"/>
    <w:rsid w:val="008B4E49"/>
    <w:rsid w:val="008C0883"/>
    <w:rsid w:val="008E495D"/>
    <w:rsid w:val="008E7F23"/>
    <w:rsid w:val="009067B3"/>
    <w:rsid w:val="009771E0"/>
    <w:rsid w:val="00984573"/>
    <w:rsid w:val="009A04C6"/>
    <w:rsid w:val="009C7C4B"/>
    <w:rsid w:val="00A56B50"/>
    <w:rsid w:val="00A7174E"/>
    <w:rsid w:val="00A85094"/>
    <w:rsid w:val="00A949C8"/>
    <w:rsid w:val="00AA3255"/>
    <w:rsid w:val="00AD6C51"/>
    <w:rsid w:val="00AE25E1"/>
    <w:rsid w:val="00AE37A0"/>
    <w:rsid w:val="00B07EFF"/>
    <w:rsid w:val="00B24B3A"/>
    <w:rsid w:val="00B53AC9"/>
    <w:rsid w:val="00B606C8"/>
    <w:rsid w:val="00B610D4"/>
    <w:rsid w:val="00B954C5"/>
    <w:rsid w:val="00BA3268"/>
    <w:rsid w:val="00BD793A"/>
    <w:rsid w:val="00BF0530"/>
    <w:rsid w:val="00C1534C"/>
    <w:rsid w:val="00C63E14"/>
    <w:rsid w:val="00C67606"/>
    <w:rsid w:val="00C75C1A"/>
    <w:rsid w:val="00C770AC"/>
    <w:rsid w:val="00C80A65"/>
    <w:rsid w:val="00C81093"/>
    <w:rsid w:val="00C81C30"/>
    <w:rsid w:val="00C820B4"/>
    <w:rsid w:val="00C8286A"/>
    <w:rsid w:val="00C8789F"/>
    <w:rsid w:val="00CA4B88"/>
    <w:rsid w:val="00CA4E6D"/>
    <w:rsid w:val="00CD5563"/>
    <w:rsid w:val="00CE20CE"/>
    <w:rsid w:val="00CF3343"/>
    <w:rsid w:val="00D16BD7"/>
    <w:rsid w:val="00D16C82"/>
    <w:rsid w:val="00D33E49"/>
    <w:rsid w:val="00D64ED8"/>
    <w:rsid w:val="00D6709A"/>
    <w:rsid w:val="00D6730B"/>
    <w:rsid w:val="00D85F4A"/>
    <w:rsid w:val="00DB0105"/>
    <w:rsid w:val="00DD2764"/>
    <w:rsid w:val="00DF2270"/>
    <w:rsid w:val="00DF7616"/>
    <w:rsid w:val="00E23F57"/>
    <w:rsid w:val="00E24784"/>
    <w:rsid w:val="00E40C2B"/>
    <w:rsid w:val="00E52712"/>
    <w:rsid w:val="00E54044"/>
    <w:rsid w:val="00E73397"/>
    <w:rsid w:val="00E7506E"/>
    <w:rsid w:val="00E841C6"/>
    <w:rsid w:val="00EB5286"/>
    <w:rsid w:val="00EE34C0"/>
    <w:rsid w:val="00EF77BA"/>
    <w:rsid w:val="00F22B03"/>
    <w:rsid w:val="00F26E46"/>
    <w:rsid w:val="00F3768E"/>
    <w:rsid w:val="00F54C9E"/>
    <w:rsid w:val="00F60BF1"/>
    <w:rsid w:val="00F668A7"/>
    <w:rsid w:val="00F677CD"/>
    <w:rsid w:val="00F7492F"/>
    <w:rsid w:val="00F773AE"/>
    <w:rsid w:val="00F82A60"/>
    <w:rsid w:val="00FA1460"/>
    <w:rsid w:val="00FB78FF"/>
    <w:rsid w:val="00FC080F"/>
    <w:rsid w:val="00FD3023"/>
    <w:rsid w:val="020B6689"/>
    <w:rsid w:val="05B274E9"/>
    <w:rsid w:val="1C4169D3"/>
    <w:rsid w:val="27F312B9"/>
    <w:rsid w:val="2E302504"/>
    <w:rsid w:val="305E6A78"/>
    <w:rsid w:val="4064220D"/>
    <w:rsid w:val="43860A1B"/>
    <w:rsid w:val="43955F72"/>
    <w:rsid w:val="4AE642B3"/>
    <w:rsid w:val="58292498"/>
    <w:rsid w:val="60880CD3"/>
    <w:rsid w:val="66AC7D41"/>
    <w:rsid w:val="74011C2E"/>
    <w:rsid w:val="763E74D3"/>
    <w:rsid w:val="76DF47C4"/>
    <w:rsid w:val="77C951F6"/>
    <w:rsid w:val="7B4E4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201</Words>
  <Characters>1151</Characters>
  <Lines>9</Lines>
  <Paragraphs>2</Paragraphs>
  <TotalTime>353</TotalTime>
  <ScaleCrop>false</ScaleCrop>
  <LinksUpToDate>false</LinksUpToDate>
  <CharactersWithSpaces>1350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2021-12-10T06:52:00Z</dcterms:created>
  <dc:creator>Administrator</dc:creator>
  <cp:lastModifiedBy>Administrator</cp:lastModifiedBy>
  <cp:lastPrinted>2022-05-13T06:57:15Z</cp:lastPrinted>
  <dcterms:modified xsi:type="dcterms:W3CDTF">2022-05-13T07:05:02Z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